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AC7E99" w14:textId="77777777" w:rsidR="00A005BE" w:rsidRDefault="00A005BE" w:rsidP="00A005BE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A005BE" w:rsidRPr="008A5242" w14:paraId="624FE1AD" w14:textId="77777777" w:rsidTr="00B84FBC">
        <w:tc>
          <w:tcPr>
            <w:tcW w:w="4785" w:type="dxa"/>
          </w:tcPr>
          <w:p w14:paraId="2481B3F0" w14:textId="77777777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>
              <w:br w:type="page"/>
            </w:r>
            <w:smartTag w:uri="urn:schemas-microsoft-com:office:smarttags" w:element="metricconverter">
              <w:smartTagPr>
                <w:attr w:name="ProductID" w:val="117405, г"/>
              </w:smartTagPr>
              <w:r w:rsidRPr="008A5242">
                <w:rPr>
                  <w:rFonts w:ascii="Courier New" w:hAnsi="Courier New" w:cs="Courier New"/>
                  <w:b/>
                </w:rPr>
                <w:t xml:space="preserve">117405, </w:t>
              </w:r>
              <w:proofErr w:type="spellStart"/>
              <w:r w:rsidRPr="008A5242">
                <w:rPr>
                  <w:rFonts w:ascii="Courier New" w:hAnsi="Courier New" w:cs="Courier New"/>
                  <w:b/>
                </w:rPr>
                <w:t>г</w:t>
              </w:r>
            </w:smartTag>
            <w:r w:rsidRPr="008A5242">
              <w:rPr>
                <w:rFonts w:ascii="Courier New" w:hAnsi="Courier New" w:cs="Courier New"/>
                <w:b/>
              </w:rPr>
              <w:t>.Москва</w:t>
            </w:r>
            <w:proofErr w:type="spellEnd"/>
            <w:r w:rsidRPr="008A5242">
              <w:rPr>
                <w:rFonts w:ascii="Courier New" w:hAnsi="Courier New" w:cs="Courier New"/>
                <w:b/>
              </w:rPr>
              <w:t>,</w:t>
            </w:r>
          </w:p>
          <w:p w14:paraId="1EE0B783" w14:textId="77777777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8A5242">
              <w:rPr>
                <w:rFonts w:ascii="Courier New" w:hAnsi="Courier New" w:cs="Courier New"/>
                <w:b/>
              </w:rPr>
              <w:t>Варшавское ш., д.125, стр.1</w:t>
            </w:r>
          </w:p>
          <w:p w14:paraId="2DECCE58" w14:textId="77777777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8A5242">
              <w:rPr>
                <w:rFonts w:ascii="Courier New" w:hAnsi="Courier New" w:cs="Courier New"/>
                <w:b/>
                <w:u w:val="single"/>
              </w:rPr>
              <w:t>Телефон:</w:t>
            </w:r>
            <w:r w:rsidRPr="008A5242">
              <w:rPr>
                <w:rFonts w:ascii="Courier New" w:hAnsi="Courier New" w:cs="Courier New"/>
                <w:b/>
              </w:rPr>
              <w:t>(495) 319-46-89</w:t>
            </w:r>
          </w:p>
          <w:p w14:paraId="70B4D0D2" w14:textId="77777777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8A5242">
              <w:rPr>
                <w:rFonts w:ascii="Courier New" w:hAnsi="Courier New" w:cs="Courier New"/>
                <w:b/>
              </w:rPr>
              <w:t xml:space="preserve">        (495) 781-90-67</w:t>
            </w:r>
          </w:p>
          <w:p w14:paraId="63BBF3BC" w14:textId="77777777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8A5242">
              <w:rPr>
                <w:rFonts w:ascii="Courier New" w:hAnsi="Courier New" w:cs="Courier New"/>
                <w:b/>
                <w:u w:val="single"/>
                <w:lang w:val="en-US"/>
              </w:rPr>
              <w:t>E</w:t>
            </w:r>
            <w:r w:rsidRPr="008A5242">
              <w:rPr>
                <w:rFonts w:ascii="Courier New" w:hAnsi="Courier New" w:cs="Courier New"/>
                <w:b/>
                <w:u w:val="single"/>
              </w:rPr>
              <w:t>-</w:t>
            </w:r>
            <w:r w:rsidRPr="008A5242">
              <w:rPr>
                <w:rFonts w:ascii="Courier New" w:hAnsi="Courier New" w:cs="Courier New"/>
                <w:b/>
                <w:u w:val="single"/>
                <w:lang w:val="en-US"/>
              </w:rPr>
              <w:t>mail</w:t>
            </w:r>
            <w:r w:rsidRPr="008A5242">
              <w:rPr>
                <w:rFonts w:ascii="Courier New" w:hAnsi="Courier New" w:cs="Courier New"/>
                <w:b/>
                <w:u w:val="single"/>
              </w:rPr>
              <w:t>:</w:t>
            </w:r>
            <w:hyperlink r:id="rId7" w:history="1">
              <w:r w:rsidRPr="008A5242">
                <w:rPr>
                  <w:rStyle w:val="ad"/>
                  <w:rFonts w:ascii="Courier New" w:hAnsi="Courier New" w:cs="Courier New"/>
                  <w:b/>
                  <w:lang w:val="en-US"/>
                </w:rPr>
                <w:t>info</w:t>
              </w:r>
              <w:r w:rsidRPr="008A5242">
                <w:rPr>
                  <w:rStyle w:val="ad"/>
                  <w:rFonts w:ascii="Courier New" w:hAnsi="Courier New" w:cs="Courier New"/>
                  <w:b/>
                </w:rPr>
                <w:t>@</w:t>
              </w:r>
              <w:r w:rsidRPr="008A5242">
                <w:rPr>
                  <w:rStyle w:val="ad"/>
                  <w:rFonts w:ascii="Courier New" w:hAnsi="Courier New" w:cs="Courier New"/>
                  <w:b/>
                  <w:lang w:val="en-US"/>
                </w:rPr>
                <w:t>consul</w:t>
              </w:r>
              <w:r w:rsidRPr="008A5242">
                <w:rPr>
                  <w:rStyle w:val="ad"/>
                  <w:rFonts w:ascii="Courier New" w:hAnsi="Courier New" w:cs="Courier New"/>
                  <w:b/>
                </w:rPr>
                <w:t>-</w:t>
              </w:r>
              <w:r w:rsidRPr="008A5242">
                <w:rPr>
                  <w:rStyle w:val="ad"/>
                  <w:rFonts w:ascii="Courier New" w:hAnsi="Courier New" w:cs="Courier New"/>
                  <w:b/>
                  <w:lang w:val="en-US"/>
                </w:rPr>
                <w:t>audit</w:t>
              </w:r>
              <w:r w:rsidRPr="008A5242">
                <w:rPr>
                  <w:rStyle w:val="ad"/>
                  <w:rFonts w:ascii="Courier New" w:hAnsi="Courier New" w:cs="Courier New"/>
                  <w:b/>
                </w:rPr>
                <w:t>.</w:t>
              </w:r>
              <w:proofErr w:type="spellStart"/>
              <w:r w:rsidRPr="008A5242">
                <w:rPr>
                  <w:rStyle w:val="ad"/>
                  <w:rFonts w:ascii="Courier New" w:hAnsi="Courier New" w:cs="Courier New"/>
                  <w:b/>
                  <w:lang w:val="en-US"/>
                </w:rPr>
                <w:t>ru</w:t>
              </w:r>
              <w:proofErr w:type="spellEnd"/>
            </w:hyperlink>
          </w:p>
          <w:p w14:paraId="3C825F6B" w14:textId="77777777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i/>
                <w:lang w:val="en-US"/>
              </w:rPr>
            </w:pPr>
            <w:r w:rsidRPr="008A5242">
              <w:rPr>
                <w:rFonts w:ascii="Courier New" w:hAnsi="Courier New" w:cs="Courier New"/>
                <w:b/>
                <w:u w:val="single"/>
                <w:lang w:val="en-US"/>
              </w:rPr>
              <w:t>Web:</w:t>
            </w:r>
            <w:r w:rsidRPr="008A5242">
              <w:rPr>
                <w:rFonts w:ascii="Courier New" w:hAnsi="Courier New" w:cs="Courier New"/>
                <w:b/>
                <w:lang w:val="en-US"/>
              </w:rPr>
              <w:t xml:space="preserve">    www.consul-audit.ru</w:t>
            </w:r>
          </w:p>
        </w:tc>
        <w:tc>
          <w:tcPr>
            <w:tcW w:w="4785" w:type="dxa"/>
          </w:tcPr>
          <w:p w14:paraId="709369D4" w14:textId="73DB77B6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i/>
              </w:rPr>
            </w:pPr>
            <w:r w:rsidRPr="003C5105">
              <w:rPr>
                <w:rFonts w:ascii="Courier New" w:hAnsi="Courier New"/>
                <w:noProof/>
                <w:lang w:eastAsia="ru-RU"/>
              </w:rPr>
              <w:drawing>
                <wp:inline distT="0" distB="0" distL="0" distR="0" wp14:anchorId="0A977D3F" wp14:editId="65226722">
                  <wp:extent cx="1699260" cy="347980"/>
                  <wp:effectExtent l="0" t="0" r="0" b="0"/>
                  <wp:docPr id="21070655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9186D6" w14:textId="77777777" w:rsidR="00A005BE" w:rsidRDefault="00A005BE" w:rsidP="00A005BE">
      <w:pPr>
        <w:jc w:val="center"/>
        <w:rPr>
          <w:b/>
        </w:rPr>
      </w:pPr>
    </w:p>
    <w:p w14:paraId="42EE832E" w14:textId="77777777" w:rsidR="00A005BE" w:rsidRDefault="00A005BE" w:rsidP="00A005BE">
      <w:pPr>
        <w:jc w:val="center"/>
        <w:rPr>
          <w:b/>
        </w:rPr>
      </w:pPr>
    </w:p>
    <w:p w14:paraId="532B4178" w14:textId="77777777" w:rsidR="00A005BE" w:rsidRPr="005F0A3D" w:rsidRDefault="00A005BE" w:rsidP="00A005BE">
      <w:pPr>
        <w:jc w:val="center"/>
        <w:rPr>
          <w:rFonts w:ascii="Courier New" w:hAnsi="Courier New" w:cs="Courier New"/>
          <w:b/>
        </w:rPr>
      </w:pPr>
    </w:p>
    <w:p w14:paraId="757C5812" w14:textId="003E2915" w:rsidR="00DC56FB" w:rsidRPr="004E663E" w:rsidRDefault="00DC56FB" w:rsidP="00DC56FB">
      <w:pPr>
        <w:rPr>
          <w:b/>
          <w:sz w:val="20"/>
          <w:szCs w:val="20"/>
        </w:rPr>
      </w:pPr>
    </w:p>
    <w:p w14:paraId="3ACB52A4" w14:textId="77777777" w:rsidR="00A005BE" w:rsidRDefault="004E663E" w:rsidP="00A005BE">
      <w:pPr>
        <w:spacing w:before="100" w:beforeAutospacing="1" w:after="100" w:afterAutospacing="1"/>
        <w:jc w:val="center"/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РАСКРЫТИЕ ИНФОРМАЦИИ </w:t>
      </w:r>
    </w:p>
    <w:p w14:paraId="3729B09A" w14:textId="458C84B1" w:rsidR="004E663E" w:rsidRPr="00A005BE" w:rsidRDefault="004E663E" w:rsidP="00A005BE">
      <w:pPr>
        <w:spacing w:before="100" w:beforeAutospacing="1" w:after="100" w:afterAutospacing="1"/>
        <w:jc w:val="center"/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об аудиторской организации</w:t>
      </w:r>
    </w:p>
    <w:p w14:paraId="54923144" w14:textId="346C8AFA" w:rsidR="004E663E" w:rsidRPr="00A005BE" w:rsidRDefault="004E663E" w:rsidP="00A005BE">
      <w:pPr>
        <w:spacing w:before="100" w:beforeAutospacing="1" w:after="100" w:afterAutospacing="1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за 202</w:t>
      </w:r>
      <w:r w:rsidR="006446A9"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2</w:t>
      </w: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год</w:t>
      </w:r>
    </w:p>
    <w:p w14:paraId="5568E68D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в соответствии с приказом Минфина России от 30.11.2021 № 198н</w:t>
      </w:r>
    </w:p>
    <w:p w14:paraId="34618A90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Общая информация</w:t>
      </w:r>
    </w:p>
    <w:tbl>
      <w:tblPr>
        <w:tblpPr w:leftFromText="45" w:rightFromText="45" w:vertAnchor="text"/>
        <w:tblW w:w="10500" w:type="dxa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3"/>
        <w:gridCol w:w="4537"/>
      </w:tblGrid>
      <w:tr w:rsidR="008A54DB" w:rsidRPr="00A005BE" w14:paraId="094FACF9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1D0D79E6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vAlign w:val="center"/>
            <w:hideMark/>
          </w:tcPr>
          <w:p w14:paraId="290A4040" w14:textId="783A9427" w:rsidR="004E663E" w:rsidRPr="00576EF0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576EF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970796" w:rsidRPr="00576EF0">
              <w:rPr>
                <w:rFonts w:ascii="Courier New" w:hAnsi="Courier New" w:cs="Courier New"/>
              </w:rPr>
              <w:t>«Консул-Аудит»</w:t>
            </w:r>
            <w:r w:rsidR="00775A63" w:rsidRPr="00576EF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</w:t>
            </w:r>
          </w:p>
        </w:tc>
      </w:tr>
      <w:tr w:rsidR="008A54DB" w:rsidRPr="00A005BE" w14:paraId="1BA56DE6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50AB7824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Сокращенное наименование:</w:t>
            </w:r>
          </w:p>
        </w:tc>
        <w:tc>
          <w:tcPr>
            <w:tcW w:w="0" w:type="auto"/>
            <w:vAlign w:val="center"/>
            <w:hideMark/>
          </w:tcPr>
          <w:p w14:paraId="5D2CD2F2" w14:textId="1B7DC734" w:rsidR="004E663E" w:rsidRPr="00576EF0" w:rsidRDefault="00970796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576EF0">
              <w:rPr>
                <w:rFonts w:ascii="Courier New" w:hAnsi="Courier New" w:cs="Courier New"/>
                <w:sz w:val="20"/>
                <w:szCs w:val="20"/>
              </w:rPr>
              <w:t>ООО «Консул-Аудит»</w:t>
            </w:r>
          </w:p>
        </w:tc>
      </w:tr>
      <w:tr w:rsidR="008A54DB" w:rsidRPr="00A005BE" w14:paraId="37FBBAFF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3475DE2E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Адрес:</w:t>
            </w:r>
          </w:p>
        </w:tc>
        <w:tc>
          <w:tcPr>
            <w:tcW w:w="0" w:type="auto"/>
            <w:vAlign w:val="center"/>
            <w:hideMark/>
          </w:tcPr>
          <w:p w14:paraId="28D96B72" w14:textId="5EB0EC11" w:rsidR="004E663E" w:rsidRPr="00576EF0" w:rsidRDefault="00970796" w:rsidP="004E663E">
            <w:pPr>
              <w:rPr>
                <w:rFonts w:ascii="Courier New" w:eastAsia="Times New Roman" w:hAnsi="Courier New" w:cs="Courier New"/>
                <w:iCs/>
                <w:sz w:val="20"/>
                <w:szCs w:val="20"/>
                <w:lang w:eastAsia="ru-RU"/>
              </w:rPr>
            </w:pPr>
            <w:r w:rsidRPr="00576EF0">
              <w:rPr>
                <w:rFonts w:ascii="Courier New" w:hAnsi="Courier New" w:cs="Courier New"/>
                <w:iCs/>
                <w:sz w:val="20"/>
                <w:szCs w:val="20"/>
              </w:rPr>
              <w:t>117587, Москва г, Варшавское ш, дом № 125, Строение 1, Сек/</w:t>
            </w:r>
            <w:proofErr w:type="spellStart"/>
            <w:r w:rsidRPr="00576EF0">
              <w:rPr>
                <w:rFonts w:ascii="Courier New" w:hAnsi="Courier New" w:cs="Courier New"/>
                <w:iCs/>
                <w:sz w:val="20"/>
                <w:szCs w:val="20"/>
              </w:rPr>
              <w:t>Пом</w:t>
            </w:r>
            <w:proofErr w:type="spellEnd"/>
            <w:r w:rsidRPr="00576EF0">
              <w:rPr>
                <w:rFonts w:ascii="Courier New" w:hAnsi="Courier New" w:cs="Courier New"/>
                <w:iCs/>
                <w:sz w:val="20"/>
                <w:szCs w:val="20"/>
              </w:rPr>
              <w:t>/К 1/VIII/16</w:t>
            </w:r>
          </w:p>
        </w:tc>
      </w:tr>
      <w:tr w:rsidR="008A54DB" w:rsidRPr="00A005BE" w14:paraId="633186C2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4F41A685" w14:textId="77777777" w:rsidR="004E663E" w:rsidRPr="00576EF0" w:rsidRDefault="004E663E" w:rsidP="004E663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576EF0">
              <w:rPr>
                <w:rFonts w:ascii="Courier New" w:hAnsi="Courier New" w:cs="Courier New"/>
                <w:sz w:val="20"/>
                <w:szCs w:val="20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14:paraId="249E2D03" w14:textId="7BB06445" w:rsidR="004E663E" w:rsidRPr="00576EF0" w:rsidRDefault="004E663E" w:rsidP="004E663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576EF0">
              <w:rPr>
                <w:rFonts w:ascii="Courier New" w:hAnsi="Courier New" w:cs="Courier New"/>
                <w:sz w:val="20"/>
                <w:szCs w:val="20"/>
              </w:rPr>
              <w:t xml:space="preserve">(495) </w:t>
            </w:r>
            <w:r w:rsidR="00970796" w:rsidRPr="00576EF0">
              <w:rPr>
                <w:rFonts w:ascii="Courier New" w:hAnsi="Courier New" w:cs="Courier New"/>
                <w:sz w:val="20"/>
                <w:szCs w:val="20"/>
              </w:rPr>
              <w:t>319-46-89</w:t>
            </w:r>
          </w:p>
        </w:tc>
      </w:tr>
      <w:tr w:rsidR="008A54DB" w:rsidRPr="00A005BE" w14:paraId="1EEF14FA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7E0BA2EE" w14:textId="77777777" w:rsidR="004E663E" w:rsidRPr="00576EF0" w:rsidRDefault="004E663E" w:rsidP="004E663E">
            <w:pPr>
              <w:rPr>
                <w:rFonts w:ascii="Courier New" w:hAnsi="Courier New" w:cs="Courier New"/>
                <w:iCs/>
                <w:sz w:val="20"/>
                <w:szCs w:val="20"/>
              </w:rPr>
            </w:pPr>
            <w:r w:rsidRPr="00576EF0">
              <w:rPr>
                <w:rFonts w:ascii="Courier New" w:hAnsi="Courier New" w:cs="Courier New"/>
                <w:iCs/>
                <w:sz w:val="20"/>
                <w:szCs w:val="20"/>
              </w:rPr>
              <w:t>Электронная почта:</w:t>
            </w:r>
          </w:p>
        </w:tc>
        <w:tc>
          <w:tcPr>
            <w:tcW w:w="0" w:type="auto"/>
            <w:vAlign w:val="center"/>
            <w:hideMark/>
          </w:tcPr>
          <w:p w14:paraId="1F76783A" w14:textId="11279B3D" w:rsidR="004E663E" w:rsidRPr="00576EF0" w:rsidRDefault="00137C6D" w:rsidP="004E663E">
            <w:pPr>
              <w:rPr>
                <w:rFonts w:ascii="Courier New" w:hAnsi="Courier New" w:cs="Courier New"/>
                <w:iCs/>
                <w:sz w:val="20"/>
                <w:szCs w:val="20"/>
              </w:rPr>
            </w:pPr>
            <w:hyperlink r:id="rId9" w:tgtFrame="_blank" w:history="1">
              <w:r w:rsidR="00970796" w:rsidRPr="00576EF0">
                <w:rPr>
                  <w:rFonts w:ascii="Courier New" w:hAnsi="Courier New" w:cs="Courier New"/>
                  <w:iCs/>
                  <w:sz w:val="20"/>
                  <w:szCs w:val="20"/>
                </w:rPr>
                <w:t>info@consul-audit.ru</w:t>
              </w:r>
            </w:hyperlink>
          </w:p>
        </w:tc>
      </w:tr>
      <w:tr w:rsidR="008A54DB" w:rsidRPr="00A005BE" w14:paraId="10B7AC71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55046E5F" w14:textId="77777777" w:rsidR="004E663E" w:rsidRPr="00A005BE" w:rsidRDefault="004E663E" w:rsidP="004E663E">
            <w:pPr>
              <w:spacing w:before="100" w:beforeAutospacing="1" w:after="100" w:afterAutospacing="1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 внесения сведений в реестр аудиторских организаций саморегулируемой организации аудиторов:</w:t>
            </w:r>
          </w:p>
        </w:tc>
        <w:tc>
          <w:tcPr>
            <w:tcW w:w="0" w:type="auto"/>
            <w:vAlign w:val="center"/>
            <w:hideMark/>
          </w:tcPr>
          <w:p w14:paraId="260B0B27" w14:textId="2CC2529E" w:rsidR="004E663E" w:rsidRPr="00A005BE" w:rsidRDefault="00970796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val="en-US" w:eastAsia="ru-RU"/>
              </w:rPr>
              <w:t xml:space="preserve">18 </w:t>
            </w: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марта 2016 г.</w:t>
            </w:r>
          </w:p>
        </w:tc>
      </w:tr>
      <w:tr w:rsidR="008A54DB" w:rsidRPr="00A005BE" w14:paraId="5F842445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715F1349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 внесения сведений в реестр аудиторских организаций, оказывающих аудиторские услуги общественно значимым организациям:</w:t>
            </w:r>
          </w:p>
        </w:tc>
        <w:tc>
          <w:tcPr>
            <w:tcW w:w="0" w:type="auto"/>
            <w:vAlign w:val="center"/>
            <w:hideMark/>
          </w:tcPr>
          <w:p w14:paraId="6773C61D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8A54DB" w:rsidRPr="00A005BE" w14:paraId="47AD2818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6B704DD2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 внесения сведений об аудиторской организации в реестр аудиторских организаций, оказывающих аудиторские услуги общественно значимым организациям на финансовом рынке:</w:t>
            </w:r>
          </w:p>
        </w:tc>
        <w:tc>
          <w:tcPr>
            <w:tcW w:w="0" w:type="auto"/>
            <w:vAlign w:val="center"/>
            <w:hideMark/>
          </w:tcPr>
          <w:p w14:paraId="4E665A90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8A54DB" w:rsidRPr="00A005BE" w14:paraId="2F6B89DB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58E7FC21" w14:textId="77777777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Структура аудиторской организации (органы управления):</w:t>
            </w:r>
          </w:p>
        </w:tc>
        <w:tc>
          <w:tcPr>
            <w:tcW w:w="0" w:type="auto"/>
            <w:vAlign w:val="center"/>
            <w:hideMark/>
          </w:tcPr>
          <w:p w14:paraId="56C06EE7" w14:textId="62ED2679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Единоличный исполнительный орган - Генеральный директор </w:t>
            </w:r>
            <w:r w:rsidR="00970796"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Малышева Евгения Валерьевна</w:t>
            </w:r>
          </w:p>
        </w:tc>
      </w:tr>
      <w:tr w:rsidR="008A54DB" w:rsidRPr="00A005BE" w14:paraId="14B56C6E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4B946CA7" w14:textId="77777777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Филиалы и представительства:</w:t>
            </w:r>
          </w:p>
        </w:tc>
        <w:tc>
          <w:tcPr>
            <w:tcW w:w="0" w:type="auto"/>
            <w:vAlign w:val="center"/>
            <w:hideMark/>
          </w:tcPr>
          <w:p w14:paraId="18191132" w14:textId="77777777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8A54DB" w:rsidRPr="00A005BE" w14:paraId="7FADDA1C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0F0D7375" w14:textId="77777777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Дочерние общества:</w:t>
            </w:r>
          </w:p>
        </w:tc>
        <w:tc>
          <w:tcPr>
            <w:tcW w:w="0" w:type="auto"/>
            <w:vAlign w:val="center"/>
            <w:hideMark/>
          </w:tcPr>
          <w:p w14:paraId="12130B86" w14:textId="77777777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8A54DB" w:rsidRPr="00A005BE" w14:paraId="608F828D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4B955A7C" w14:textId="77777777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Аудиторские организации, участвующие в уставном капитале:</w:t>
            </w:r>
          </w:p>
        </w:tc>
        <w:tc>
          <w:tcPr>
            <w:tcW w:w="0" w:type="auto"/>
            <w:vAlign w:val="center"/>
            <w:hideMark/>
          </w:tcPr>
          <w:p w14:paraId="3BBD19B2" w14:textId="77777777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8A54DB" w:rsidRPr="00A005BE" w14:paraId="5786B999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7C904099" w14:textId="77777777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Доля уставного капитала, принадлежащего аудиторам организации:</w:t>
            </w:r>
          </w:p>
        </w:tc>
        <w:tc>
          <w:tcPr>
            <w:tcW w:w="0" w:type="auto"/>
            <w:vAlign w:val="center"/>
            <w:hideMark/>
          </w:tcPr>
          <w:p w14:paraId="571A35B8" w14:textId="3B833329" w:rsidR="004E663E" w:rsidRDefault="008A54DB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34</w:t>
            </w:r>
            <w:r w:rsidR="004E663E"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% уставного капитала принадлежит генеральному директору </w:t>
            </w: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Малышевой Евгении Валерьевне</w:t>
            </w:r>
            <w:r w:rsidR="004E663E"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(основное место работы)</w:t>
            </w: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;</w:t>
            </w:r>
          </w:p>
          <w:p w14:paraId="334E8150" w14:textId="08D818ED" w:rsidR="00137C6D" w:rsidRPr="002E49EF" w:rsidRDefault="00137C6D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34% уставного капитала принадлежит ведущему аудитору </w:t>
            </w:r>
            <w:proofErr w:type="spellStart"/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Мелехиной</w:t>
            </w:r>
            <w:proofErr w:type="spellEnd"/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Маргарите Михайловне (основное место работ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ы);</w:t>
            </w:r>
          </w:p>
          <w:p w14:paraId="450B2491" w14:textId="4880F1DA" w:rsidR="008A54DB" w:rsidRPr="002E49EF" w:rsidRDefault="008A54DB" w:rsidP="00137C6D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32% уставного капитала принадлежит заместителю генерального директора </w:t>
            </w:r>
            <w:proofErr w:type="spellStart"/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Жестковой</w:t>
            </w:r>
            <w:proofErr w:type="spellEnd"/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Нине Вик</w:t>
            </w:r>
            <w:r w:rsidR="00137C6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торовне (основное место работы)</w:t>
            </w:r>
          </w:p>
        </w:tc>
      </w:tr>
      <w:tr w:rsidR="008A54DB" w:rsidRPr="00A005BE" w14:paraId="44391469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668B0423" w14:textId="77777777" w:rsidR="004E663E" w:rsidRPr="002E49E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Бенефициарный владелец аудиторской организации:</w:t>
            </w:r>
          </w:p>
        </w:tc>
        <w:tc>
          <w:tcPr>
            <w:tcW w:w="0" w:type="auto"/>
            <w:vAlign w:val="center"/>
            <w:hideMark/>
          </w:tcPr>
          <w:p w14:paraId="66D1726F" w14:textId="77777777" w:rsidR="002E49EF" w:rsidRPr="002E49EF" w:rsidRDefault="002E49EF" w:rsidP="002E49EF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Малышева Евгения Валерьевна, гражданка РФ, страна проживания РФ</w:t>
            </w:r>
          </w:p>
          <w:p w14:paraId="0C1FE9B0" w14:textId="77777777" w:rsidR="002E49EF" w:rsidRPr="002E49EF" w:rsidRDefault="002E49EF" w:rsidP="002E49EF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proofErr w:type="spellStart"/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Жесткова</w:t>
            </w:r>
            <w:proofErr w:type="spellEnd"/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Нина Викторовна,  гражданка РФ, страна проживания РФ</w:t>
            </w:r>
          </w:p>
          <w:p w14:paraId="7E2A9F95" w14:textId="3F54C4DA" w:rsidR="004E663E" w:rsidRPr="002E49EF" w:rsidRDefault="002E49EF" w:rsidP="002E49EF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E49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Мелехина Маргарита Михайловна,  гражданка РФ, страна проживания РФ</w:t>
            </w:r>
          </w:p>
        </w:tc>
      </w:tr>
      <w:tr w:rsidR="008A54DB" w:rsidRPr="00A005BE" w14:paraId="7BF3E059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5CD0CE98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Иностранные граждане, лица без гражданства, иностранные юридические лица, международные компании, являющиеся контролирующими лицами организации:</w:t>
            </w:r>
          </w:p>
        </w:tc>
        <w:tc>
          <w:tcPr>
            <w:tcW w:w="0" w:type="auto"/>
            <w:vAlign w:val="center"/>
            <w:hideMark/>
          </w:tcPr>
          <w:p w14:paraId="51927DE0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8A54DB" w:rsidRPr="00A005BE" w14:paraId="535B1986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55F2BEB3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Сети аудиторских организаций, членом которых является организация:</w:t>
            </w:r>
          </w:p>
        </w:tc>
        <w:tc>
          <w:tcPr>
            <w:tcW w:w="0" w:type="auto"/>
            <w:vAlign w:val="center"/>
            <w:hideMark/>
          </w:tcPr>
          <w:p w14:paraId="5C8AC958" w14:textId="77777777" w:rsidR="004E663E" w:rsidRPr="00A005BE" w:rsidRDefault="004E663E" w:rsidP="004E663E">
            <w:pPr>
              <w:spacing w:before="100" w:beforeAutospacing="1" w:after="100" w:afterAutospacing="1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</w:tbl>
    <w:p w14:paraId="494818BE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6DEA0D7C" w14:textId="554A7420" w:rsidR="004E663E" w:rsidRPr="00A005BE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Информация об организации и обеспечении соблюдения аудиторской организацией требований профессиональной этики и независимости, установленных Федеральным законом от 30 декабря 2008 г. № 307-ФЗ </w:t>
      </w:r>
      <w:r w:rsidR="00775A63"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«</w:t>
      </w: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Об аудиторской деятельности</w:t>
      </w:r>
      <w:r w:rsidR="00775A63"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, а также кодексом профессиональной этики аудиторов и правилами независимости аудиторов и аудиторских организаций</w:t>
      </w:r>
    </w:p>
    <w:p w14:paraId="47142D6E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Соблюдение требований профессиональной этики и независимости</w:t>
      </w:r>
    </w:p>
    <w:p w14:paraId="6C1FB7A4" w14:textId="3A42DE02" w:rsidR="004E663E" w:rsidRPr="00A005BE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Я, генеральный директор </w:t>
      </w:r>
      <w:r w:rsidR="00775A6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8459D5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775A6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8459D5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Малышева Евгения Валерьевна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, заявляю, что по состоянию на 01 января 202</w:t>
      </w:r>
      <w:r w:rsidR="006446A9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3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 </w:t>
      </w:r>
      <w:r w:rsidR="00F35B3A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8459D5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F35B3A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аудиторы, являющиеся сотрудниками организации, соблюдают требования профессиональной этики и независимости, предусмотренные статьей 8 Федерального закона от 30 декабря 2008 г. № 307-ФЗ </w:t>
      </w:r>
      <w:r w:rsidR="00F35B3A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Об аудиторской деятельности</w:t>
      </w:r>
      <w:r w:rsidR="00F35B3A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17D4F0E3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Система вознаграждения руководства организации и руководителей аудита</w:t>
      </w:r>
    </w:p>
    <w:p w14:paraId="5F29F3ED" w14:textId="4A82F826" w:rsidR="004E663E" w:rsidRPr="00A005BE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 </w:t>
      </w:r>
      <w:r w:rsidR="00F35B3A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8459D5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F35B3A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 установлена сдельно-повременная система оплаты труда руководителей аудита.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br/>
        <w:t>Предусмотрена возможность начисления премии по результатам выполнения задания при качественно выполненном задании в соответствии с установленной в аудиторской организации системой оценки работы сотрудников, учитывающей, в числе прочего, профессиональную компетентность и соблюдение этических принципов.</w:t>
      </w:r>
    </w:p>
    <w:p w14:paraId="677FC587" w14:textId="77777777" w:rsidR="004E663E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 xml:space="preserve">Меры, принимаемые в целях обеспечения ротации </w:t>
      </w:r>
      <w:r w:rsidRPr="002E49EF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руководителей аудита</w:t>
      </w:r>
    </w:p>
    <w:p w14:paraId="2BC9C49B" w14:textId="77777777" w:rsidR="004E663E" w:rsidRPr="002E49EF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Для организаций, ценные бумаги которых допущены к организованным торгам, устанавливается периодическая (по мере возможности, но не реже одного раза в 7 лет) ротация сотрудников, осуществляющих руководство аудитом одной и той же организации.</w:t>
      </w:r>
    </w:p>
    <w:p w14:paraId="76882BBF" w14:textId="16C9A89B" w:rsidR="004E663E" w:rsidRPr="002E49EF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Для прочих организаций устанавливается периодическая (по мере возможности, но не реже одного раза в </w:t>
      </w:r>
      <w:r w:rsidR="00864E9A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7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лет) ротация руководителей аудита одной и той же организации.</w:t>
      </w:r>
    </w:p>
    <w:p w14:paraId="61033C7D" w14:textId="77777777" w:rsidR="004E663E" w:rsidRPr="002E49EF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Для обеспечения выполнения требований по ротации применяются соответствующие формы внутренних документов. Контроль обеспечения выполнения указанных требований осуществляется генеральным директором.</w:t>
      </w:r>
    </w:p>
    <w:p w14:paraId="54347C39" w14:textId="77777777" w:rsidR="004E663E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7C8E775C" w14:textId="77777777" w:rsidR="004E663E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Информация о контроле (надзоре) за деятельностью (качестве работы) аудиторской организации</w:t>
      </w:r>
    </w:p>
    <w:p w14:paraId="008610C4" w14:textId="77777777" w:rsidR="004E663E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Система внутреннего контроля</w:t>
      </w:r>
    </w:p>
    <w:p w14:paraId="323DEAEC" w14:textId="6114E27C" w:rsidR="004E663E" w:rsidRPr="002E49EF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Я, генеральный директор </w:t>
      </w:r>
      <w:r w:rsidR="00F35B3A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1E7CED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F35B3A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1E7CED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Малышева Евгения Валерьевна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, заявляю, что по состоянию на 01 января 202</w:t>
      </w:r>
      <w:r w:rsidR="006446A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3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 в </w:t>
      </w:r>
      <w:r w:rsidR="00F35B3A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1E7CED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F35B3A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имеется и результативно функционирует система внутреннего контроля, соответствующая Международному стандарту </w:t>
      </w:r>
      <w:r w:rsidR="006446A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управления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качеств</w:t>
      </w:r>
      <w:r w:rsidR="006446A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ом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1 </w:t>
      </w:r>
      <w:r w:rsidR="00F35B3A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="006446A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Управление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качеств</w:t>
      </w:r>
      <w:r w:rsidR="006446A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ом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 аудиторских организациях, проводящих аудит и</w:t>
      </w:r>
      <w:r w:rsidR="006446A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ли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обзорные проверки финансовой отчетности, а также выполняющих прочие задания, обеспечивающие уверенность, и</w:t>
      </w:r>
      <w:r w:rsidR="006446A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ли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задания по оказанию сопутствующих услуг</w:t>
      </w:r>
      <w:r w:rsidR="00F35B3A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="002B6532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(в переводе Фонда НСФО от сентября 2021 г.)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0C6A30A9" w14:textId="7BE7AE53" w:rsidR="004E663E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Основными </w:t>
      </w:r>
      <w:r w:rsidR="00150035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компонентами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указанной системы являются:</w:t>
      </w:r>
    </w:p>
    <w:p w14:paraId="7A22DCA3" w14:textId="77777777" w:rsidR="00150035" w:rsidRPr="002E49EF" w:rsidRDefault="00150035" w:rsidP="00150035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а) процесс оценки рисков в аудиторской организации;</w:t>
      </w:r>
    </w:p>
    <w:p w14:paraId="267754B3" w14:textId="77777777" w:rsidR="00150035" w:rsidRPr="002E49EF" w:rsidRDefault="00150035" w:rsidP="00150035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б) управление и высшее руководство;</w:t>
      </w:r>
    </w:p>
    <w:p w14:paraId="4AF917B1" w14:textId="77777777" w:rsidR="00150035" w:rsidRPr="002E49EF" w:rsidRDefault="00150035" w:rsidP="00150035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в) соответствующие этические требования;</w:t>
      </w:r>
    </w:p>
    <w:p w14:paraId="510EB1C6" w14:textId="77777777" w:rsidR="00150035" w:rsidRPr="002E49EF" w:rsidRDefault="00150035" w:rsidP="00150035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г) принятие решения о начале и (или) продолжении работы с клиентом либо работы по определенному заданию;</w:t>
      </w:r>
    </w:p>
    <w:p w14:paraId="3BC6D5EB" w14:textId="77777777" w:rsidR="00150035" w:rsidRPr="002E49EF" w:rsidRDefault="00150035" w:rsidP="00150035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д) выполнение задания;</w:t>
      </w:r>
    </w:p>
    <w:p w14:paraId="56095BCE" w14:textId="77777777" w:rsidR="00150035" w:rsidRPr="002E49EF" w:rsidRDefault="00150035" w:rsidP="00150035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е) ресурсы;</w:t>
      </w:r>
    </w:p>
    <w:p w14:paraId="4013D9F5" w14:textId="77777777" w:rsidR="00150035" w:rsidRPr="002E49EF" w:rsidRDefault="00150035" w:rsidP="00150035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ж) информационная система и информационное взаимодействие;</w:t>
      </w:r>
    </w:p>
    <w:p w14:paraId="549D69F7" w14:textId="77777777" w:rsidR="00150035" w:rsidRPr="002E49EF" w:rsidRDefault="00150035" w:rsidP="00150035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з) процесс мониторинга и устранение недостатков.</w:t>
      </w:r>
    </w:p>
    <w:p w14:paraId="72B6E193" w14:textId="77777777" w:rsidR="001C49F9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</w:pPr>
      <w:bookmarkStart w:id="0" w:name="_GoBack"/>
      <w:bookmarkEnd w:id="0"/>
      <w:r w:rsidRPr="002E49EF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Внешние проверки деятельности (проведенные в течение последних трех лет)</w:t>
      </w:r>
      <w:r w:rsidR="001E7CED" w:rsidRPr="002E49EF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 xml:space="preserve"> </w:t>
      </w:r>
    </w:p>
    <w:p w14:paraId="6CF8C9B3" w14:textId="3D61F970" w:rsidR="001C49F9" w:rsidRPr="002E49EF" w:rsidRDefault="001C49F9" w:rsidP="001C49F9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Внешние проверки деятельности в течение последних трех лет не проводились</w:t>
      </w:r>
    </w:p>
    <w:p w14:paraId="6993FEFC" w14:textId="77777777" w:rsidR="004E663E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Меры дисциплинарного и иного воздействия</w:t>
      </w:r>
    </w:p>
    <w:p w14:paraId="6DAA0A6C" w14:textId="21D7C8EC" w:rsidR="004E663E" w:rsidRPr="002E49EF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В течение 202</w:t>
      </w:r>
      <w:r w:rsidR="005D7CCB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1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-2022 </w:t>
      </w:r>
      <w:proofErr w:type="spellStart"/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г.г</w:t>
      </w:r>
      <w:proofErr w:type="spellEnd"/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</w:t>
      </w:r>
      <w:r w:rsidR="005D7CCB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и по состоянию на 31 марта 2023 г. 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меры дисциплинарного и иного воздействия к </w:t>
      </w:r>
      <w:r w:rsidR="005D7CCB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1E7CED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5D7CCB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не применялись.</w:t>
      </w:r>
    </w:p>
    <w:p w14:paraId="2F5EC9A5" w14:textId="77777777" w:rsidR="004E663E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626A94E2" w14:textId="77777777" w:rsidR="004E663E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Информация об аудиторах, работающих в аудиторской организации по трудовому договору</w:t>
      </w:r>
    </w:p>
    <w:p w14:paraId="2DDE890E" w14:textId="6DBB41FB" w:rsidR="004E663E" w:rsidRPr="002E49E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По состоянию на 01 января 202</w:t>
      </w:r>
      <w:r w:rsidR="00585FA4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3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года:</w:t>
      </w:r>
    </w:p>
    <w:p w14:paraId="4D3CA797" w14:textId="44176F6A" w:rsidR="004E663E" w:rsidRPr="002E49EF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 численность аудиторов, работающих по трудовому договору, составляет </w:t>
      </w:r>
      <w:r w:rsidR="00480A4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3 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чел., в том числе, по основному месту работы </w:t>
      </w:r>
      <w:r w:rsidR="00480A4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3 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чел.</w:t>
      </w:r>
    </w:p>
    <w:p w14:paraId="2AF62CF7" w14:textId="4D8F1236" w:rsidR="004E663E" w:rsidRPr="002E49EF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 численность аудиторов, имеющих квалификационный аттестат аудитора, выданный саморегулируемой организацией аудиторов в соответствии со статьей 11 Федерального закона от 30 декабря 2008 г. № 307-ФЗ </w:t>
      </w:r>
      <w:r w:rsidR="00775A63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Об аудиторской деятельности</w:t>
      </w:r>
      <w:r w:rsidR="00775A63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, составляет </w:t>
      </w:r>
      <w:r w:rsidR="00480A4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0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 чел.</w:t>
      </w:r>
    </w:p>
    <w:p w14:paraId="4127C2CB" w14:textId="0E6AC48A" w:rsidR="004E663E" w:rsidRPr="00A005BE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Я, генеральный директор </w:t>
      </w:r>
      <w:r w:rsidR="00775A63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480A4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775A63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480A49"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Малышева Евгения Валерьевна</w:t>
      </w:r>
      <w:r w:rsidRPr="002E49EF">
        <w:rPr>
          <w:rFonts w:ascii="Courier New" w:eastAsia="Times New Roman" w:hAnsi="Courier New" w:cs="Courier New"/>
          <w:sz w:val="20"/>
          <w:szCs w:val="20"/>
          <w:lang w:eastAsia="ru-RU"/>
        </w:rPr>
        <w:t>, заявляю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, что по состоянию на 01 января 202</w:t>
      </w:r>
      <w:r w:rsidR="005F6F3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3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 аудиторами, работающими в аудиторской организации, соблюдены требования о прохождении обучения по программам повышения квалификации, предусмотренным статьей 11 Федерального закона от 30 декабря 2008 г. № 307-ФЗ </w:t>
      </w:r>
      <w:r w:rsidR="00775A6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Об аудиторской деятельности</w:t>
      </w:r>
      <w:r w:rsidR="00775A6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2D68AF07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240F6BBF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Информация об аудируемых лицах и величине выручки от оказанных аудиторской организацией услуг</w:t>
      </w:r>
    </w:p>
    <w:p w14:paraId="7EA54DCF" w14:textId="7CF18C39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 xml:space="preserve">Общественно значимые организации, которым оказаны аудиторские услуги в течение </w:t>
      </w:r>
      <w:r w:rsidRPr="00137C6D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202</w:t>
      </w:r>
      <w:r w:rsidR="007E4B8D" w:rsidRPr="00137C6D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1</w:t>
      </w:r>
      <w:r w:rsidRPr="00137C6D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-202</w:t>
      </w:r>
      <w:r w:rsidR="007E4B8D" w:rsidRPr="00137C6D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2</w:t>
      </w:r>
      <w:r w:rsidRPr="00137C6D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 xml:space="preserve"> </w:t>
      </w:r>
      <w:proofErr w:type="spellStart"/>
      <w:r w:rsidRPr="00137C6D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г.г</w:t>
      </w:r>
      <w:proofErr w:type="spellEnd"/>
      <w:r w:rsidRPr="00137C6D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.:</w:t>
      </w:r>
    </w:p>
    <w:p w14:paraId="4166026B" w14:textId="62577C46" w:rsidR="0063704C" w:rsidRPr="00A005BE" w:rsidRDefault="0063704C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Общественно значимым организациям аудиторские услуги организацией не оказывались</w:t>
      </w:r>
    </w:p>
    <w:p w14:paraId="6CD425AF" w14:textId="5B03F1F4" w:rsidR="004E663E" w:rsidRPr="00A005BE" w:rsidRDefault="0063704C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 xml:space="preserve"> </w:t>
      </w:r>
      <w:r w:rsidR="004E663E"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Величина выручки от оказания услуг</w:t>
      </w:r>
    </w:p>
    <w:p w14:paraId="21B6986C" w14:textId="1DBAC5F4" w:rsidR="004E663E" w:rsidRPr="00A005BE" w:rsidRDefault="004E663E" w:rsidP="00137C6D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Величина выручки от оказания аудиторских услуг и прочих связанных с аудиторской деятельностью услуг за 202</w:t>
      </w:r>
      <w:r w:rsidR="00E05C61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2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год составила </w:t>
      </w:r>
      <w:r w:rsidR="0063704C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3</w:t>
      </w:r>
      <w:r w:rsidR="009061E7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  <w:r w:rsidR="0063704C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72</w:t>
      </w:r>
      <w:r w:rsidR="009061E7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8,9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тыс. руб., в том числе:</w:t>
      </w:r>
    </w:p>
    <w:p w14:paraId="750225CC" w14:textId="77E82528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 выручка от оказания аудиторских услуг </w:t>
      </w:r>
      <w:r w:rsidR="0063704C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1</w:t>
      </w:r>
      <w:r w:rsidR="000F7BF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  <w:r w:rsidR="0063704C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100</w:t>
      </w:r>
      <w:r w:rsidR="000F7BF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,0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тыс. руб.;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br/>
        <w:t xml:space="preserve">- выручка от оказания прочих связанных с аудиторской деятельностью услуг </w:t>
      </w:r>
      <w:r w:rsidR="0063704C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2</w:t>
      </w:r>
      <w:r w:rsidR="009061E7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  <w:r w:rsidR="0063704C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62</w:t>
      </w:r>
      <w:r w:rsidR="009061E7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8,9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тыс. руб.</w:t>
      </w:r>
    </w:p>
    <w:p w14:paraId="565FA8C9" w14:textId="188500F3" w:rsidR="003C50EA" w:rsidRPr="00A005BE" w:rsidRDefault="004E663E" w:rsidP="00A21ECC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Величина выручки от оказания аудиторских услуг и прочих связанных с аудиторской деятельностью услуг общественно значимым организациям за 202</w:t>
      </w:r>
      <w:r w:rsidR="00E05C61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2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год составила </w:t>
      </w:r>
      <w:r w:rsidR="00A21ECC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0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тыс. руб.</w:t>
      </w:r>
    </w:p>
    <w:sectPr w:rsidR="003C50EA" w:rsidRPr="00A005BE" w:rsidSect="0084009F">
      <w:footerReference w:type="default" r:id="rId10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38DE2" w14:textId="77777777" w:rsidR="00122755" w:rsidRDefault="00122755" w:rsidP="0037507C">
      <w:r>
        <w:separator/>
      </w:r>
    </w:p>
  </w:endnote>
  <w:endnote w:type="continuationSeparator" w:id="0">
    <w:p w14:paraId="52525D4C" w14:textId="77777777" w:rsidR="00122755" w:rsidRDefault="00122755" w:rsidP="00375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335424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F156795" w14:textId="00BA3FEC" w:rsidR="0037507C" w:rsidRPr="0037507C" w:rsidRDefault="0037507C">
        <w:pPr>
          <w:pStyle w:val="a9"/>
          <w:jc w:val="right"/>
          <w:rPr>
            <w:sz w:val="20"/>
            <w:szCs w:val="20"/>
          </w:rPr>
        </w:pPr>
        <w:r w:rsidRPr="0037507C">
          <w:rPr>
            <w:sz w:val="20"/>
            <w:szCs w:val="20"/>
          </w:rPr>
          <w:fldChar w:fldCharType="begin"/>
        </w:r>
        <w:r w:rsidRPr="0037507C">
          <w:rPr>
            <w:sz w:val="20"/>
            <w:szCs w:val="20"/>
          </w:rPr>
          <w:instrText>PAGE   \* MERGEFORMAT</w:instrText>
        </w:r>
        <w:r w:rsidRPr="0037507C">
          <w:rPr>
            <w:sz w:val="20"/>
            <w:szCs w:val="20"/>
          </w:rPr>
          <w:fldChar w:fldCharType="separate"/>
        </w:r>
        <w:r w:rsidR="00137C6D">
          <w:rPr>
            <w:noProof/>
            <w:sz w:val="20"/>
            <w:szCs w:val="20"/>
          </w:rPr>
          <w:t>3</w:t>
        </w:r>
        <w:r w:rsidRPr="0037507C">
          <w:rPr>
            <w:sz w:val="20"/>
            <w:szCs w:val="20"/>
          </w:rPr>
          <w:fldChar w:fldCharType="end"/>
        </w:r>
      </w:p>
    </w:sdtContent>
  </w:sdt>
  <w:p w14:paraId="2333B704" w14:textId="77777777" w:rsidR="0037507C" w:rsidRDefault="0037507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08DB8" w14:textId="77777777" w:rsidR="00122755" w:rsidRDefault="00122755" w:rsidP="0037507C">
      <w:r>
        <w:separator/>
      </w:r>
    </w:p>
  </w:footnote>
  <w:footnote w:type="continuationSeparator" w:id="0">
    <w:p w14:paraId="2776BAD7" w14:textId="77777777" w:rsidR="00122755" w:rsidRDefault="00122755" w:rsidP="00375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434FF"/>
    <w:multiLevelType w:val="hybridMultilevel"/>
    <w:tmpl w:val="8FECE828"/>
    <w:lvl w:ilvl="0" w:tplc="A8AE8EA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59"/>
    <w:rsid w:val="00006703"/>
    <w:rsid w:val="000164CA"/>
    <w:rsid w:val="000412EE"/>
    <w:rsid w:val="00065355"/>
    <w:rsid w:val="00074FCF"/>
    <w:rsid w:val="00086A25"/>
    <w:rsid w:val="00087FE4"/>
    <w:rsid w:val="000A4E59"/>
    <w:rsid w:val="000B3B8D"/>
    <w:rsid w:val="000B3CC8"/>
    <w:rsid w:val="000D14DA"/>
    <w:rsid w:val="000D44DC"/>
    <w:rsid w:val="000E6122"/>
    <w:rsid w:val="000F7BF3"/>
    <w:rsid w:val="00112AC2"/>
    <w:rsid w:val="00122755"/>
    <w:rsid w:val="00137C6D"/>
    <w:rsid w:val="0014355B"/>
    <w:rsid w:val="00150035"/>
    <w:rsid w:val="00166EFD"/>
    <w:rsid w:val="00167562"/>
    <w:rsid w:val="001709FD"/>
    <w:rsid w:val="00173E07"/>
    <w:rsid w:val="001767D2"/>
    <w:rsid w:val="0019263B"/>
    <w:rsid w:val="001A41D6"/>
    <w:rsid w:val="001B39BE"/>
    <w:rsid w:val="001B5321"/>
    <w:rsid w:val="001C49F9"/>
    <w:rsid w:val="001E562D"/>
    <w:rsid w:val="001E5BA0"/>
    <w:rsid w:val="001E7CED"/>
    <w:rsid w:val="002001B8"/>
    <w:rsid w:val="00240652"/>
    <w:rsid w:val="0024263D"/>
    <w:rsid w:val="00251B9B"/>
    <w:rsid w:val="0026462E"/>
    <w:rsid w:val="00266D8E"/>
    <w:rsid w:val="00290BF6"/>
    <w:rsid w:val="002B1AF4"/>
    <w:rsid w:val="002B6532"/>
    <w:rsid w:val="002B7031"/>
    <w:rsid w:val="002D2500"/>
    <w:rsid w:val="002E1460"/>
    <w:rsid w:val="002E49EF"/>
    <w:rsid w:val="003072B7"/>
    <w:rsid w:val="003148AB"/>
    <w:rsid w:val="00320920"/>
    <w:rsid w:val="003443E8"/>
    <w:rsid w:val="003639CD"/>
    <w:rsid w:val="0037507C"/>
    <w:rsid w:val="00380850"/>
    <w:rsid w:val="003924A1"/>
    <w:rsid w:val="0039540C"/>
    <w:rsid w:val="003A3BF5"/>
    <w:rsid w:val="003C08BC"/>
    <w:rsid w:val="003C2F5D"/>
    <w:rsid w:val="003C50EA"/>
    <w:rsid w:val="003C5712"/>
    <w:rsid w:val="003D0143"/>
    <w:rsid w:val="003F680C"/>
    <w:rsid w:val="00407B28"/>
    <w:rsid w:val="004179C6"/>
    <w:rsid w:val="00437FFD"/>
    <w:rsid w:val="004701C9"/>
    <w:rsid w:val="004724E7"/>
    <w:rsid w:val="00480595"/>
    <w:rsid w:val="00480A49"/>
    <w:rsid w:val="00495693"/>
    <w:rsid w:val="004A6F17"/>
    <w:rsid w:val="004C50C2"/>
    <w:rsid w:val="004D3D7B"/>
    <w:rsid w:val="004E663E"/>
    <w:rsid w:val="005076F4"/>
    <w:rsid w:val="005115DE"/>
    <w:rsid w:val="00516601"/>
    <w:rsid w:val="005170E4"/>
    <w:rsid w:val="00517D1F"/>
    <w:rsid w:val="00521B4C"/>
    <w:rsid w:val="00534E83"/>
    <w:rsid w:val="00542EB0"/>
    <w:rsid w:val="005534E3"/>
    <w:rsid w:val="00564DF2"/>
    <w:rsid w:val="00576EF0"/>
    <w:rsid w:val="00585FA4"/>
    <w:rsid w:val="005A0CB4"/>
    <w:rsid w:val="005D5889"/>
    <w:rsid w:val="005D5D93"/>
    <w:rsid w:val="005D7CCB"/>
    <w:rsid w:val="005F14AB"/>
    <w:rsid w:val="005F6F33"/>
    <w:rsid w:val="00600EF1"/>
    <w:rsid w:val="0060598E"/>
    <w:rsid w:val="00616E1B"/>
    <w:rsid w:val="0063704C"/>
    <w:rsid w:val="0064002C"/>
    <w:rsid w:val="006446A9"/>
    <w:rsid w:val="00656A51"/>
    <w:rsid w:val="00672D0C"/>
    <w:rsid w:val="0067301A"/>
    <w:rsid w:val="00677C85"/>
    <w:rsid w:val="00694B2A"/>
    <w:rsid w:val="006B0A01"/>
    <w:rsid w:val="006B5CF9"/>
    <w:rsid w:val="006C7ED4"/>
    <w:rsid w:val="006E0C8D"/>
    <w:rsid w:val="006F1575"/>
    <w:rsid w:val="006F333D"/>
    <w:rsid w:val="007369B3"/>
    <w:rsid w:val="0077353D"/>
    <w:rsid w:val="00775A63"/>
    <w:rsid w:val="007777BD"/>
    <w:rsid w:val="0078029C"/>
    <w:rsid w:val="007B444C"/>
    <w:rsid w:val="007D7D56"/>
    <w:rsid w:val="007E4B8D"/>
    <w:rsid w:val="007F0B2E"/>
    <w:rsid w:val="007F2DB7"/>
    <w:rsid w:val="0080132E"/>
    <w:rsid w:val="00823756"/>
    <w:rsid w:val="0084009F"/>
    <w:rsid w:val="008459D5"/>
    <w:rsid w:val="00847AF8"/>
    <w:rsid w:val="008576BF"/>
    <w:rsid w:val="00864E9A"/>
    <w:rsid w:val="008A54DB"/>
    <w:rsid w:val="008B0B92"/>
    <w:rsid w:val="008B144C"/>
    <w:rsid w:val="008C4D62"/>
    <w:rsid w:val="008E3121"/>
    <w:rsid w:val="009061E7"/>
    <w:rsid w:val="00920818"/>
    <w:rsid w:val="00925A98"/>
    <w:rsid w:val="009269C9"/>
    <w:rsid w:val="00933435"/>
    <w:rsid w:val="00942CA5"/>
    <w:rsid w:val="00942F8E"/>
    <w:rsid w:val="00961259"/>
    <w:rsid w:val="00963EE2"/>
    <w:rsid w:val="0096654D"/>
    <w:rsid w:val="009674BE"/>
    <w:rsid w:val="00970796"/>
    <w:rsid w:val="00971381"/>
    <w:rsid w:val="009C2160"/>
    <w:rsid w:val="009D0B75"/>
    <w:rsid w:val="009D3ACA"/>
    <w:rsid w:val="009D7404"/>
    <w:rsid w:val="009E74F8"/>
    <w:rsid w:val="009F13D1"/>
    <w:rsid w:val="00A005BE"/>
    <w:rsid w:val="00A155E5"/>
    <w:rsid w:val="00A17C2A"/>
    <w:rsid w:val="00A21ECC"/>
    <w:rsid w:val="00A23F59"/>
    <w:rsid w:val="00A504A6"/>
    <w:rsid w:val="00A705B0"/>
    <w:rsid w:val="00A73E43"/>
    <w:rsid w:val="00AA067F"/>
    <w:rsid w:val="00AA4C84"/>
    <w:rsid w:val="00AC0F7E"/>
    <w:rsid w:val="00AC4F2F"/>
    <w:rsid w:val="00AD087A"/>
    <w:rsid w:val="00AD17A7"/>
    <w:rsid w:val="00B02D4A"/>
    <w:rsid w:val="00B04F27"/>
    <w:rsid w:val="00B40A80"/>
    <w:rsid w:val="00B4137C"/>
    <w:rsid w:val="00B457EF"/>
    <w:rsid w:val="00B95673"/>
    <w:rsid w:val="00B96A39"/>
    <w:rsid w:val="00B97C2A"/>
    <w:rsid w:val="00BA01FC"/>
    <w:rsid w:val="00BC11BB"/>
    <w:rsid w:val="00BD2B55"/>
    <w:rsid w:val="00BF47C9"/>
    <w:rsid w:val="00C04CB5"/>
    <w:rsid w:val="00C54902"/>
    <w:rsid w:val="00C72E5E"/>
    <w:rsid w:val="00CB5572"/>
    <w:rsid w:val="00CE0C4B"/>
    <w:rsid w:val="00D0385C"/>
    <w:rsid w:val="00D26676"/>
    <w:rsid w:val="00D271E2"/>
    <w:rsid w:val="00D351E9"/>
    <w:rsid w:val="00D57407"/>
    <w:rsid w:val="00D6282D"/>
    <w:rsid w:val="00D94B2A"/>
    <w:rsid w:val="00DA145F"/>
    <w:rsid w:val="00DA2592"/>
    <w:rsid w:val="00DA72F9"/>
    <w:rsid w:val="00DC56FB"/>
    <w:rsid w:val="00DF1410"/>
    <w:rsid w:val="00E05C61"/>
    <w:rsid w:val="00E12937"/>
    <w:rsid w:val="00E15712"/>
    <w:rsid w:val="00E30A9B"/>
    <w:rsid w:val="00E86624"/>
    <w:rsid w:val="00E9765B"/>
    <w:rsid w:val="00EB50E7"/>
    <w:rsid w:val="00EE77A0"/>
    <w:rsid w:val="00EF695A"/>
    <w:rsid w:val="00EF720B"/>
    <w:rsid w:val="00F11808"/>
    <w:rsid w:val="00F2030F"/>
    <w:rsid w:val="00F27DA4"/>
    <w:rsid w:val="00F35B3A"/>
    <w:rsid w:val="00F5332A"/>
    <w:rsid w:val="00FC28DA"/>
    <w:rsid w:val="00FE69DC"/>
    <w:rsid w:val="00FF07EA"/>
    <w:rsid w:val="00FF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CF15422"/>
  <w15:docId w15:val="{8546681F-0710-43CD-9EB4-69C82577C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CB5"/>
  </w:style>
  <w:style w:type="paragraph" w:styleId="1">
    <w:name w:val="heading 1"/>
    <w:basedOn w:val="a"/>
    <w:next w:val="a"/>
    <w:link w:val="10"/>
    <w:qFormat/>
    <w:rsid w:val="0097138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D5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71381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4">
    <w:name w:val="Table Grid"/>
    <w:basedOn w:val="a1"/>
    <w:uiPriority w:val="39"/>
    <w:rsid w:val="00380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E146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146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50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7507C"/>
  </w:style>
  <w:style w:type="paragraph" w:styleId="a9">
    <w:name w:val="footer"/>
    <w:basedOn w:val="a"/>
    <w:link w:val="aa"/>
    <w:uiPriority w:val="99"/>
    <w:unhideWhenUsed/>
    <w:rsid w:val="003750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7507C"/>
  </w:style>
  <w:style w:type="paragraph" w:styleId="ab">
    <w:name w:val="Normal (Web)"/>
    <w:basedOn w:val="a"/>
    <w:uiPriority w:val="99"/>
    <w:semiHidden/>
    <w:unhideWhenUsed/>
    <w:rsid w:val="004E663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E663E"/>
    <w:rPr>
      <w:b/>
      <w:bCs/>
    </w:rPr>
  </w:style>
  <w:style w:type="character" w:styleId="ad">
    <w:name w:val="Hyperlink"/>
    <w:basedOn w:val="a0"/>
    <w:uiPriority w:val="99"/>
    <w:unhideWhenUsed/>
    <w:rsid w:val="009707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5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info@consul-audi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consul-audit.ru/text_content/feedback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janev</cp:lastModifiedBy>
  <cp:revision>24</cp:revision>
  <cp:lastPrinted>2020-02-19T16:46:00Z</cp:lastPrinted>
  <dcterms:created xsi:type="dcterms:W3CDTF">2023-04-05T16:25:00Z</dcterms:created>
  <dcterms:modified xsi:type="dcterms:W3CDTF">2023-04-06T10:23:00Z</dcterms:modified>
</cp:coreProperties>
</file>